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89" w:rsidRPr="00FF2275" w:rsidRDefault="009C1089" w:rsidP="00FF2275">
      <w:pPr>
        <w:pStyle w:val="a3"/>
        <w:jc w:val="center"/>
        <w:rPr>
          <w:b/>
          <w:color w:val="FF0000"/>
          <w:sz w:val="28"/>
          <w:szCs w:val="28"/>
        </w:rPr>
      </w:pPr>
      <w:r w:rsidRPr="00FF2275">
        <w:rPr>
          <w:b/>
          <w:color w:val="FF0000"/>
          <w:sz w:val="28"/>
          <w:szCs w:val="28"/>
        </w:rPr>
        <w:t xml:space="preserve">Правила </w:t>
      </w:r>
      <w:proofErr w:type="spellStart"/>
      <w:r w:rsidRPr="00FF2275">
        <w:rPr>
          <w:b/>
          <w:color w:val="FF0000"/>
          <w:sz w:val="28"/>
          <w:szCs w:val="28"/>
        </w:rPr>
        <w:t>спілкування</w:t>
      </w:r>
      <w:proofErr w:type="spellEnd"/>
      <w:r w:rsidRPr="00FF2275">
        <w:rPr>
          <w:b/>
          <w:color w:val="FF0000"/>
          <w:sz w:val="28"/>
          <w:szCs w:val="28"/>
        </w:rPr>
        <w:t xml:space="preserve"> </w:t>
      </w:r>
      <w:proofErr w:type="spellStart"/>
      <w:r w:rsidRPr="00FF2275">
        <w:rPr>
          <w:b/>
          <w:color w:val="FF0000"/>
          <w:sz w:val="28"/>
          <w:szCs w:val="28"/>
        </w:rPr>
        <w:t>з</w:t>
      </w:r>
      <w:proofErr w:type="spellEnd"/>
      <w:r w:rsidRPr="00FF2275">
        <w:rPr>
          <w:b/>
          <w:color w:val="FF0000"/>
          <w:sz w:val="28"/>
          <w:szCs w:val="28"/>
        </w:rPr>
        <w:t xml:space="preserve"> </w:t>
      </w:r>
      <w:proofErr w:type="spellStart"/>
      <w:r w:rsidRPr="00FF2275">
        <w:rPr>
          <w:b/>
          <w:color w:val="FF0000"/>
          <w:sz w:val="28"/>
          <w:szCs w:val="28"/>
        </w:rPr>
        <w:t>учнями</w:t>
      </w:r>
      <w:proofErr w:type="spellEnd"/>
    </w:p>
    <w:p w:rsidR="009C1089" w:rsidRDefault="009C1089" w:rsidP="009C1089">
      <w:pPr>
        <w:pStyle w:val="a3"/>
      </w:pPr>
    </w:p>
    <w:p w:rsidR="009C1089" w:rsidRDefault="009C1089" w:rsidP="009C1089">
      <w:pPr>
        <w:pStyle w:val="a3"/>
      </w:pPr>
      <w:r>
        <w:t xml:space="preserve">      При </w:t>
      </w:r>
      <w:proofErr w:type="spellStart"/>
      <w:r>
        <w:t>спілкуванні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правил.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треба </w:t>
      </w:r>
      <w:proofErr w:type="spellStart"/>
      <w:r>
        <w:t>робити</w:t>
      </w:r>
      <w:proofErr w:type="spellEnd"/>
      <w:r>
        <w:t xml:space="preserve">, а </w:t>
      </w:r>
      <w:proofErr w:type="spellStart"/>
      <w:r>
        <w:t>чого</w:t>
      </w:r>
      <w:proofErr w:type="spellEnd"/>
      <w:r>
        <w:t xml:space="preserve"> – категорично </w:t>
      </w:r>
      <w:proofErr w:type="spellStart"/>
      <w:r>
        <w:t>неможна</w:t>
      </w:r>
      <w:proofErr w:type="spellEnd"/>
      <w:r>
        <w:t>.</w:t>
      </w:r>
    </w:p>
    <w:p w:rsidR="009C1089" w:rsidRDefault="009C1089" w:rsidP="009C1089">
      <w:pPr>
        <w:pStyle w:val="a3"/>
      </w:pPr>
    </w:p>
    <w:p w:rsidR="009C1089" w:rsidRDefault="009C1089" w:rsidP="009C1089">
      <w:pPr>
        <w:pStyle w:val="a3"/>
      </w:pPr>
      <w:r>
        <w:t xml:space="preserve">    </w:t>
      </w:r>
    </w:p>
    <w:p w:rsidR="009C1089" w:rsidRPr="00FF2275" w:rsidRDefault="009C1089" w:rsidP="009C1089">
      <w:pPr>
        <w:pStyle w:val="a3"/>
        <w:rPr>
          <w:color w:val="FF0000"/>
        </w:rPr>
      </w:pPr>
      <w:r w:rsidRPr="00FF2275">
        <w:rPr>
          <w:color w:val="FF0000"/>
        </w:rPr>
        <w:t>ТРЕБА:</w:t>
      </w:r>
    </w:p>
    <w:p w:rsidR="009C1089" w:rsidRDefault="009C1089" w:rsidP="009C1089">
      <w:pPr>
        <w:pStyle w:val="a3"/>
      </w:pPr>
    </w:p>
    <w:p w:rsidR="009C1089" w:rsidRDefault="009C1089" w:rsidP="009C1089">
      <w:pPr>
        <w:pStyle w:val="a3"/>
      </w:pP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незмінну</w:t>
      </w:r>
      <w:proofErr w:type="spellEnd"/>
      <w:r>
        <w:t xml:space="preserve"> </w:t>
      </w:r>
      <w:proofErr w:type="spellStart"/>
      <w:r>
        <w:t>доброзичливість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репутацію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статус;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турботу</w:t>
      </w:r>
      <w:proofErr w:type="spellEnd"/>
      <w:r>
        <w:t xml:space="preserve"> про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престижу кожного </w:t>
      </w:r>
      <w:proofErr w:type="spellStart"/>
      <w:r>
        <w:t>учня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критичну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а не </w:t>
      </w:r>
      <w:proofErr w:type="spellStart"/>
      <w:r>
        <w:t>особистості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r>
        <w:t>емоційною</w:t>
      </w:r>
      <w:proofErr w:type="spellEnd"/>
      <w:r>
        <w:t xml:space="preserve"> </w:t>
      </w:r>
      <w:proofErr w:type="spellStart"/>
      <w:r>
        <w:t>тональністю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gramStart"/>
      <w:r>
        <w:t>бути</w:t>
      </w:r>
      <w:proofErr w:type="gramEnd"/>
      <w:r>
        <w:t xml:space="preserve"> готовим </w:t>
      </w:r>
      <w:proofErr w:type="spellStart"/>
      <w:r>
        <w:t>вибачитися</w:t>
      </w:r>
      <w:proofErr w:type="spellEnd"/>
      <w:r>
        <w:t xml:space="preserve"> за </w:t>
      </w:r>
      <w:proofErr w:type="spellStart"/>
      <w:r>
        <w:t>помилку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виявляти</w:t>
      </w:r>
      <w:proofErr w:type="spellEnd"/>
      <w:r>
        <w:t xml:space="preserve"> до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терпимість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пошану</w:t>
      </w:r>
      <w:proofErr w:type="spellEnd"/>
      <w:r>
        <w:t xml:space="preserve"> до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ідтримувати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визнавати</w:t>
      </w:r>
      <w:proofErr w:type="spellEnd"/>
      <w:r>
        <w:t xml:space="preserve"> право </w:t>
      </w:r>
      <w:proofErr w:type="spellStart"/>
      <w:r>
        <w:t>дитини</w:t>
      </w:r>
      <w:proofErr w:type="spellEnd"/>
      <w:r>
        <w:t xml:space="preserve"> бути </w:t>
      </w:r>
      <w:proofErr w:type="spellStart"/>
      <w:r>
        <w:t>несхожою</w:t>
      </w:r>
      <w:proofErr w:type="spellEnd"/>
      <w:r>
        <w:t xml:space="preserve"> на </w:t>
      </w:r>
      <w:proofErr w:type="spellStart"/>
      <w:r>
        <w:t>інших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емпатію</w:t>
      </w:r>
      <w:proofErr w:type="spellEnd"/>
      <w:r>
        <w:t xml:space="preserve">, </w:t>
      </w:r>
      <w:proofErr w:type="spellStart"/>
      <w:r>
        <w:t>прагнути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дивитися</w:t>
      </w:r>
      <w:proofErr w:type="spellEnd"/>
      <w:r>
        <w:t xml:space="preserve"> на проблему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індиві</w:t>
      </w:r>
      <w:proofErr w:type="gramStart"/>
      <w:r>
        <w:t>дуально-психолог</w:t>
      </w:r>
      <w:proofErr w:type="gramEnd"/>
      <w:r>
        <w:t>ічні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особистісні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акцентувати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якостях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дисциплінувати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непрямих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– </w:t>
      </w:r>
      <w:proofErr w:type="spellStart"/>
      <w:r>
        <w:t>перемикання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>, жарту;</w:t>
      </w:r>
    </w:p>
    <w:p w:rsidR="009C1089" w:rsidRDefault="009C1089" w:rsidP="009C1089">
      <w:pPr>
        <w:pStyle w:val="a3"/>
      </w:pPr>
      <w:r>
        <w:t xml:space="preserve"> -    бути </w:t>
      </w:r>
      <w:proofErr w:type="spellStart"/>
      <w:r>
        <w:t>оптимістом</w:t>
      </w:r>
      <w:proofErr w:type="spellEnd"/>
      <w:r>
        <w:t>.</w:t>
      </w:r>
    </w:p>
    <w:p w:rsidR="009C1089" w:rsidRDefault="009C1089" w:rsidP="009C1089">
      <w:pPr>
        <w:pStyle w:val="a3"/>
      </w:pPr>
    </w:p>
    <w:p w:rsidR="009C1089" w:rsidRDefault="009C1089" w:rsidP="009C1089">
      <w:pPr>
        <w:pStyle w:val="a3"/>
      </w:pPr>
      <w:r>
        <w:t xml:space="preserve">  </w:t>
      </w:r>
    </w:p>
    <w:p w:rsidR="009C1089" w:rsidRDefault="009C1089" w:rsidP="009C1089">
      <w:pPr>
        <w:pStyle w:val="a3"/>
      </w:pPr>
    </w:p>
    <w:p w:rsidR="009C1089" w:rsidRPr="00FF2275" w:rsidRDefault="009C1089" w:rsidP="009C1089">
      <w:pPr>
        <w:pStyle w:val="a3"/>
        <w:rPr>
          <w:color w:val="FF0000"/>
        </w:rPr>
      </w:pPr>
      <w:r w:rsidRPr="00FF2275">
        <w:rPr>
          <w:color w:val="FF0000"/>
        </w:rPr>
        <w:t>НЕ МОЖНА:</w:t>
      </w:r>
    </w:p>
    <w:p w:rsidR="009C1089" w:rsidRDefault="009C1089" w:rsidP="009C1089">
      <w:pPr>
        <w:pStyle w:val="a3"/>
      </w:pPr>
    </w:p>
    <w:p w:rsidR="009C1089" w:rsidRDefault="009C1089" w:rsidP="009C1089">
      <w:pPr>
        <w:pStyle w:val="a3"/>
      </w:pP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проявляти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іб’язкову</w:t>
      </w:r>
      <w:proofErr w:type="spellEnd"/>
      <w:r>
        <w:t xml:space="preserve"> </w:t>
      </w:r>
      <w:proofErr w:type="spellStart"/>
      <w:r>
        <w:t>нетерпимість</w:t>
      </w:r>
      <w:proofErr w:type="spellEnd"/>
      <w:r>
        <w:t xml:space="preserve">, </w:t>
      </w:r>
      <w:proofErr w:type="spellStart"/>
      <w:r>
        <w:t>прискіпливість</w:t>
      </w:r>
      <w:proofErr w:type="spellEnd"/>
      <w:r>
        <w:t xml:space="preserve"> («Як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сидиш</w:t>
      </w:r>
      <w:proofErr w:type="spellEnd"/>
      <w:r>
        <w:t xml:space="preserve">! </w:t>
      </w:r>
      <w:proofErr w:type="spellStart"/>
      <w:proofErr w:type="gramStart"/>
      <w:r>
        <w:t>Поклади</w:t>
      </w:r>
      <w:proofErr w:type="spellEnd"/>
      <w:r>
        <w:t xml:space="preserve"> руки на парту!»);</w:t>
      </w:r>
      <w:proofErr w:type="gramEnd"/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дисциплінування</w:t>
      </w:r>
      <w:proofErr w:type="spellEnd"/>
      <w:r>
        <w:t xml:space="preserve"> шляхом натиску, </w:t>
      </w:r>
      <w:proofErr w:type="gramStart"/>
      <w:r>
        <w:t>прямого</w:t>
      </w:r>
      <w:proofErr w:type="gramEnd"/>
      <w:r>
        <w:t xml:space="preserve"> </w:t>
      </w:r>
      <w:proofErr w:type="spellStart"/>
      <w:r>
        <w:t>осуду</w:t>
      </w:r>
      <w:proofErr w:type="spellEnd"/>
      <w:r>
        <w:t xml:space="preserve"> («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показувати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розумний</w:t>
      </w:r>
      <w:proofErr w:type="spellEnd"/>
      <w:r>
        <w:t>!», «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б </w:t>
      </w:r>
      <w:proofErr w:type="spellStart"/>
      <w:r>
        <w:t>помовчати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пригадати</w:t>
      </w:r>
      <w:proofErr w:type="spellEnd"/>
      <w:r>
        <w:t xml:space="preserve"> твою </w:t>
      </w:r>
      <w:proofErr w:type="spellStart"/>
      <w:r>
        <w:t>двійку</w:t>
      </w:r>
      <w:proofErr w:type="spellEnd"/>
      <w:r>
        <w:t>!»);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, </w:t>
      </w:r>
      <w:proofErr w:type="spellStart"/>
      <w:r>
        <w:t>докори</w:t>
      </w:r>
      <w:proofErr w:type="spellEnd"/>
      <w:r>
        <w:t xml:space="preserve">, </w:t>
      </w:r>
      <w:proofErr w:type="spellStart"/>
      <w:r>
        <w:t>висміювання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принижувати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>;</w:t>
      </w:r>
    </w:p>
    <w:p w:rsidR="009C1089" w:rsidRDefault="009C1089" w:rsidP="009C1089">
      <w:pPr>
        <w:pStyle w:val="a3"/>
      </w:pPr>
      <w:r>
        <w:t xml:space="preserve"> -   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лестощі</w:t>
      </w:r>
      <w:proofErr w:type="spellEnd"/>
      <w:r>
        <w:t xml:space="preserve">, </w:t>
      </w:r>
      <w:proofErr w:type="spellStart"/>
      <w:r>
        <w:t>показну</w:t>
      </w:r>
      <w:proofErr w:type="spellEnd"/>
      <w:r>
        <w:t xml:space="preserve"> доброту, обман, </w:t>
      </w:r>
      <w:proofErr w:type="spellStart"/>
      <w:r>
        <w:t>залякування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маніпулятивною</w:t>
      </w:r>
      <w:proofErr w:type="spellEnd"/>
      <w:r>
        <w:t xml:space="preserve"> метою. </w:t>
      </w:r>
      <w:proofErr w:type="spellStart"/>
      <w:r>
        <w:t>Діти</w:t>
      </w:r>
      <w:proofErr w:type="spellEnd"/>
      <w:r>
        <w:t xml:space="preserve"> </w:t>
      </w:r>
      <w:proofErr w:type="gramStart"/>
      <w:r>
        <w:t>добре</w:t>
      </w:r>
      <w:proofErr w:type="gramEnd"/>
      <w:r>
        <w:t xml:space="preserve">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нещирість</w:t>
      </w:r>
      <w:proofErr w:type="spellEnd"/>
      <w:r>
        <w:t>.</w:t>
      </w:r>
    </w:p>
    <w:p w:rsidR="009C1089" w:rsidRDefault="009C1089" w:rsidP="009C1089">
      <w:pPr>
        <w:pStyle w:val="a3"/>
      </w:pPr>
      <w:r>
        <w:t xml:space="preserve"> -    не </w:t>
      </w:r>
      <w:proofErr w:type="spellStart"/>
      <w:r>
        <w:t>дозволяти</w:t>
      </w:r>
      <w:proofErr w:type="spellEnd"/>
      <w:r>
        <w:t xml:space="preserve"> </w:t>
      </w:r>
      <w:proofErr w:type="spellStart"/>
      <w:r>
        <w:t>домінування</w:t>
      </w:r>
      <w:proofErr w:type="spellEnd"/>
      <w:r>
        <w:t xml:space="preserve"> </w:t>
      </w:r>
      <w:proofErr w:type="spellStart"/>
      <w:r>
        <w:t>експресії</w:t>
      </w:r>
      <w:proofErr w:type="spellEnd"/>
      <w:r>
        <w:t xml:space="preserve"> </w:t>
      </w:r>
      <w:proofErr w:type="spellStart"/>
      <w:r>
        <w:t>песимізму</w:t>
      </w:r>
      <w:proofErr w:type="spellEnd"/>
      <w:r>
        <w:t xml:space="preserve"> («</w:t>
      </w:r>
      <w:proofErr w:type="spellStart"/>
      <w:r>
        <w:t>Нічогісінько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вмієте</w:t>
      </w:r>
      <w:proofErr w:type="spellEnd"/>
      <w:proofErr w:type="gramStart"/>
      <w:r>
        <w:t>.</w:t>
      </w:r>
      <w:proofErr w:type="gramEnd"/>
      <w:r>
        <w:t xml:space="preserve"> І </w:t>
      </w:r>
      <w:proofErr w:type="spellStart"/>
      <w:proofErr w:type="gramStart"/>
      <w:r>
        <w:t>щ</w:t>
      </w:r>
      <w:proofErr w:type="gramEnd"/>
      <w:r>
        <w:t>о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вами </w:t>
      </w:r>
      <w:proofErr w:type="spellStart"/>
      <w:r>
        <w:t>робити</w:t>
      </w:r>
      <w:proofErr w:type="spellEnd"/>
      <w:r>
        <w:t xml:space="preserve">, не </w:t>
      </w:r>
      <w:proofErr w:type="spellStart"/>
      <w:r>
        <w:t>розумію</w:t>
      </w:r>
      <w:proofErr w:type="spellEnd"/>
      <w:r>
        <w:t>»);</w:t>
      </w:r>
    </w:p>
    <w:p w:rsidR="009A3574" w:rsidRDefault="009C1089" w:rsidP="009C1089">
      <w:pPr>
        <w:pStyle w:val="a3"/>
      </w:pPr>
      <w:r>
        <w:t xml:space="preserve"> -    «</w:t>
      </w:r>
      <w:proofErr w:type="spellStart"/>
      <w:r>
        <w:t>заякоряти</w:t>
      </w:r>
      <w:proofErr w:type="spellEnd"/>
      <w:r>
        <w:t xml:space="preserve">» проблему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весь час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нагадувати</w:t>
      </w:r>
      <w:proofErr w:type="spellEnd"/>
      <w:r>
        <w:t>.</w:t>
      </w:r>
    </w:p>
    <w:sectPr w:rsidR="009A3574" w:rsidSect="009A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1089"/>
    <w:rsid w:val="00195438"/>
    <w:rsid w:val="00806406"/>
    <w:rsid w:val="009A3574"/>
    <w:rsid w:val="009C1089"/>
    <w:rsid w:val="00E24446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MultiDVD Team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2012-07-07T11:38:00Z</dcterms:created>
  <dcterms:modified xsi:type="dcterms:W3CDTF">2012-07-07T12:08:00Z</dcterms:modified>
</cp:coreProperties>
</file>